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F09" w:rsidRPr="00301F09" w:rsidRDefault="00301F09" w:rsidP="00C30C53">
      <w:pPr>
        <w:spacing w:after="0" w:line="240" w:lineRule="auto"/>
        <w:jc w:val="center"/>
        <w:rPr>
          <w:rFonts w:ascii="Arial Narrow" w:hAnsi="Arial Narrow"/>
          <w:b/>
          <w:sz w:val="40"/>
          <w:szCs w:val="40"/>
          <w:u w:val="single"/>
        </w:rPr>
      </w:pPr>
      <w:r>
        <w:rPr>
          <w:rFonts w:ascii="Arial Narrow" w:hAnsi="Arial Narrow"/>
          <w:b/>
          <w:sz w:val="40"/>
          <w:szCs w:val="40"/>
          <w:u w:val="single"/>
        </w:rPr>
        <w:t>Vocabulary Study Ideas:</w:t>
      </w:r>
    </w:p>
    <w:p w:rsidR="00301F09" w:rsidRDefault="00301F09" w:rsidP="00C30C53">
      <w:pPr>
        <w:spacing w:after="0" w:line="240" w:lineRule="auto"/>
        <w:rPr>
          <w:rFonts w:ascii="Arial Narrow" w:hAnsi="Arial Narrow"/>
          <w:b/>
          <w:sz w:val="24"/>
          <w:szCs w:val="24"/>
        </w:rPr>
      </w:pPr>
      <w:r w:rsidRPr="00301F09">
        <w:rPr>
          <w:rFonts w:ascii="Arial Narrow" w:hAnsi="Arial Narrow"/>
          <w:b/>
          <w:sz w:val="24"/>
          <w:szCs w:val="24"/>
        </w:rPr>
        <w:t xml:space="preserve">Our </w:t>
      </w:r>
      <w:r w:rsidR="001A15BD">
        <w:rPr>
          <w:rFonts w:ascii="Arial Narrow" w:hAnsi="Arial Narrow"/>
          <w:b/>
          <w:sz w:val="24"/>
          <w:szCs w:val="24"/>
        </w:rPr>
        <w:t>W</w:t>
      </w:r>
      <w:r w:rsidRPr="00301F09">
        <w:rPr>
          <w:rFonts w:ascii="Arial Narrow" w:hAnsi="Arial Narrow"/>
          <w:b/>
          <w:sz w:val="24"/>
          <w:szCs w:val="24"/>
        </w:rPr>
        <w:t xml:space="preserve">eekly Word Study and Vocabulary Lists, as well as our Vocabulary SWAG Videos can be found on our classroom website: </w:t>
      </w:r>
      <w:hyperlink r:id="rId5" w:history="1">
        <w:r w:rsidRPr="00301F09">
          <w:rPr>
            <w:rStyle w:val="Hyperlink"/>
            <w:rFonts w:ascii="Arial Narrow" w:hAnsi="Arial Narrow"/>
            <w:b/>
            <w:sz w:val="24"/>
            <w:szCs w:val="24"/>
          </w:rPr>
          <w:t>http://eagles5th6th.weebly.com/word-study-and-vocabulary1.html</w:t>
        </w:r>
      </w:hyperlink>
    </w:p>
    <w:p w:rsidR="00301F09" w:rsidRPr="00C30C53" w:rsidRDefault="00301F09" w:rsidP="00C30C53">
      <w:pPr>
        <w:spacing w:after="0" w:line="240" w:lineRule="auto"/>
        <w:jc w:val="center"/>
        <w:rPr>
          <w:rFonts w:ascii="Arial Narrow" w:hAnsi="Arial Narrow"/>
          <w:b/>
          <w:sz w:val="16"/>
          <w:szCs w:val="16"/>
        </w:rPr>
      </w:pPr>
    </w:p>
    <w:p w:rsidR="00C30C53" w:rsidRPr="00C30C53" w:rsidRDefault="00C30C53" w:rsidP="00C30C53">
      <w:pPr>
        <w:spacing w:after="0" w:line="240" w:lineRule="auto"/>
        <w:jc w:val="center"/>
        <w:rPr>
          <w:rFonts w:ascii="Arial Narrow" w:hAnsi="Arial Narrow"/>
          <w:b/>
          <w:sz w:val="16"/>
          <w:szCs w:val="16"/>
        </w:rPr>
      </w:pPr>
    </w:p>
    <w:p w:rsidR="00301F09" w:rsidRPr="00301F09" w:rsidRDefault="00301F09" w:rsidP="00301F09">
      <w:pPr>
        <w:jc w:val="center"/>
        <w:rPr>
          <w:rFonts w:ascii="Arial Narrow" w:hAnsi="Arial Narrow"/>
          <w:b/>
          <w:sz w:val="24"/>
          <w:szCs w:val="24"/>
        </w:rPr>
      </w:pPr>
      <w:r>
        <w:rPr>
          <w:rFonts w:ascii="Arial Narrow" w:hAnsi="Arial Narrow"/>
          <w:b/>
          <w:sz w:val="24"/>
          <w:szCs w:val="24"/>
        </w:rPr>
        <w:t>Here’s a list of activities you can try at home:</w:t>
      </w:r>
    </w:p>
    <w:tbl>
      <w:tblPr>
        <w:tblStyle w:val="TableGrid"/>
        <w:tblW w:w="11116" w:type="dxa"/>
        <w:tblInd w:w="-612" w:type="dxa"/>
        <w:tblLook w:val="04A0" w:firstRow="1" w:lastRow="0" w:firstColumn="1" w:lastColumn="0" w:noHBand="0" w:noVBand="1"/>
      </w:tblPr>
      <w:tblGrid>
        <w:gridCol w:w="911"/>
        <w:gridCol w:w="2916"/>
        <w:gridCol w:w="7289"/>
      </w:tblGrid>
      <w:tr w:rsidR="00301F09" w:rsidRPr="00301F09" w:rsidTr="00C30C53">
        <w:trPr>
          <w:trHeight w:val="545"/>
        </w:trPr>
        <w:tc>
          <w:tcPr>
            <w:tcW w:w="911" w:type="dxa"/>
            <w:vAlign w:val="center"/>
          </w:tcPr>
          <w:p w:rsidR="00301F09" w:rsidRPr="00301F09" w:rsidRDefault="00301F09" w:rsidP="00301F09">
            <w:pPr>
              <w:jc w:val="center"/>
              <w:rPr>
                <w:rFonts w:ascii="Arial Narrow" w:hAnsi="Arial Narrow"/>
                <w:b/>
              </w:rPr>
            </w:pPr>
            <w:r w:rsidRPr="00301F09">
              <w:rPr>
                <w:rFonts w:ascii="Arial Narrow" w:hAnsi="Arial Narrow"/>
                <w:b/>
              </w:rPr>
              <w:t>Activity Number</w:t>
            </w:r>
          </w:p>
        </w:tc>
        <w:tc>
          <w:tcPr>
            <w:tcW w:w="2916" w:type="dxa"/>
            <w:vAlign w:val="center"/>
          </w:tcPr>
          <w:p w:rsidR="00301F09" w:rsidRPr="00301F09" w:rsidRDefault="00301F09" w:rsidP="00301F09">
            <w:pPr>
              <w:jc w:val="center"/>
              <w:rPr>
                <w:rFonts w:ascii="Arial Narrow" w:hAnsi="Arial Narrow"/>
                <w:b/>
              </w:rPr>
            </w:pPr>
            <w:r w:rsidRPr="00301F09">
              <w:rPr>
                <w:rFonts w:ascii="Arial Narrow" w:hAnsi="Arial Narrow"/>
                <w:b/>
              </w:rPr>
              <w:t>Activity Name</w:t>
            </w:r>
          </w:p>
        </w:tc>
        <w:tc>
          <w:tcPr>
            <w:tcW w:w="7289" w:type="dxa"/>
            <w:vAlign w:val="center"/>
          </w:tcPr>
          <w:p w:rsidR="00301F09" w:rsidRPr="00301F09" w:rsidRDefault="00301F09" w:rsidP="00301F09">
            <w:pPr>
              <w:jc w:val="center"/>
              <w:rPr>
                <w:rFonts w:ascii="Arial Narrow" w:hAnsi="Arial Narrow"/>
                <w:b/>
              </w:rPr>
            </w:pPr>
            <w:r w:rsidRPr="00301F09">
              <w:rPr>
                <w:rFonts w:ascii="Arial Narrow" w:hAnsi="Arial Narrow"/>
                <w:b/>
              </w:rPr>
              <w:t>Activity Description</w:t>
            </w:r>
          </w:p>
        </w:tc>
      </w:tr>
      <w:tr w:rsidR="00301F09" w:rsidTr="00C30C53">
        <w:trPr>
          <w:trHeight w:val="2249"/>
        </w:trPr>
        <w:tc>
          <w:tcPr>
            <w:tcW w:w="911" w:type="dxa"/>
            <w:vAlign w:val="center"/>
          </w:tcPr>
          <w:p w:rsidR="00301F09" w:rsidRPr="00301F09" w:rsidRDefault="00301F09" w:rsidP="00301F09">
            <w:pPr>
              <w:jc w:val="center"/>
              <w:rPr>
                <w:rFonts w:ascii="Arial Narrow" w:hAnsi="Arial Narrow"/>
                <w:b/>
              </w:rPr>
            </w:pPr>
            <w:r w:rsidRPr="00301F09">
              <w:rPr>
                <w:rFonts w:ascii="Arial Narrow" w:hAnsi="Arial Narrow"/>
                <w:b/>
              </w:rPr>
              <w:t>1</w:t>
            </w:r>
          </w:p>
        </w:tc>
        <w:tc>
          <w:tcPr>
            <w:tcW w:w="2916" w:type="dxa"/>
            <w:vAlign w:val="center"/>
          </w:tcPr>
          <w:p w:rsidR="00301F09" w:rsidRPr="00301F09" w:rsidRDefault="00301F09" w:rsidP="00301F09">
            <w:pPr>
              <w:jc w:val="center"/>
              <w:rPr>
                <w:rFonts w:ascii="Arial Narrow" w:hAnsi="Arial Narrow"/>
                <w:b/>
              </w:rPr>
            </w:pPr>
            <w:r w:rsidRPr="00301F09">
              <w:rPr>
                <w:rFonts w:ascii="Arial Narrow" w:hAnsi="Arial Narrow"/>
                <w:b/>
              </w:rPr>
              <w:t>Conversation Competition</w:t>
            </w:r>
          </w:p>
        </w:tc>
        <w:tc>
          <w:tcPr>
            <w:tcW w:w="7289" w:type="dxa"/>
            <w:vAlign w:val="center"/>
          </w:tcPr>
          <w:p w:rsidR="001A15BD" w:rsidRDefault="001A15BD" w:rsidP="00301F09">
            <w:pPr>
              <w:jc w:val="center"/>
              <w:rPr>
                <w:rFonts w:ascii="Arial Narrow" w:hAnsi="Arial Narrow"/>
                <w:sz w:val="20"/>
                <w:szCs w:val="20"/>
              </w:rPr>
            </w:pPr>
            <w:r w:rsidRPr="001A15BD">
              <w:rPr>
                <w:rFonts w:ascii="Arial Narrow" w:hAnsi="Arial Narrow"/>
                <w:sz w:val="20"/>
                <w:szCs w:val="20"/>
              </w:rPr>
              <w:t xml:space="preserve">2 or more players </w:t>
            </w:r>
          </w:p>
          <w:p w:rsidR="00301F09" w:rsidRPr="001A15BD" w:rsidRDefault="00301F09" w:rsidP="00301F09">
            <w:pPr>
              <w:jc w:val="center"/>
              <w:rPr>
                <w:rFonts w:ascii="Arial Narrow" w:hAnsi="Arial Narrow"/>
                <w:sz w:val="20"/>
                <w:szCs w:val="20"/>
              </w:rPr>
            </w:pPr>
            <w:r w:rsidRPr="001A15BD">
              <w:rPr>
                <w:rFonts w:ascii="Arial Narrow" w:hAnsi="Arial Narrow"/>
                <w:sz w:val="20"/>
                <w:szCs w:val="20"/>
              </w:rPr>
              <w:t>When Player 1 says “Go”, Player 2 stands up and has one minute to talk on any appropriate subject. They must aim to use at least 10 of the unit’s words in their conversation and check them off as they use them. The words must be used correctly in context or it is not counted. Most vocabulary words used in 1 minute wins.</w:t>
            </w:r>
          </w:p>
        </w:tc>
      </w:tr>
      <w:tr w:rsidR="00301F09" w:rsidTr="00C30C53">
        <w:trPr>
          <w:trHeight w:val="2249"/>
        </w:trPr>
        <w:tc>
          <w:tcPr>
            <w:tcW w:w="911" w:type="dxa"/>
            <w:vAlign w:val="center"/>
          </w:tcPr>
          <w:p w:rsidR="00301F09" w:rsidRPr="001A15BD" w:rsidRDefault="001A15BD" w:rsidP="00301F09">
            <w:pPr>
              <w:jc w:val="center"/>
              <w:rPr>
                <w:rFonts w:ascii="Arial Narrow" w:hAnsi="Arial Narrow"/>
                <w:b/>
              </w:rPr>
            </w:pPr>
            <w:r w:rsidRPr="001A15BD">
              <w:rPr>
                <w:rFonts w:ascii="Arial Narrow" w:hAnsi="Arial Narrow"/>
                <w:b/>
              </w:rPr>
              <w:t>2</w:t>
            </w:r>
          </w:p>
        </w:tc>
        <w:tc>
          <w:tcPr>
            <w:tcW w:w="2916" w:type="dxa"/>
            <w:vAlign w:val="center"/>
          </w:tcPr>
          <w:p w:rsidR="00301F09" w:rsidRPr="001A15BD" w:rsidRDefault="001A15BD" w:rsidP="00301F09">
            <w:pPr>
              <w:jc w:val="center"/>
              <w:rPr>
                <w:rFonts w:ascii="Arial Narrow" w:hAnsi="Arial Narrow"/>
                <w:b/>
              </w:rPr>
            </w:pPr>
            <w:r w:rsidRPr="001A15BD">
              <w:rPr>
                <w:rFonts w:ascii="Arial Narrow" w:hAnsi="Arial Narrow"/>
                <w:b/>
              </w:rPr>
              <w:t>Vocabulary Shot</w:t>
            </w:r>
          </w:p>
        </w:tc>
        <w:tc>
          <w:tcPr>
            <w:tcW w:w="7289" w:type="dxa"/>
            <w:vAlign w:val="center"/>
          </w:tcPr>
          <w:p w:rsidR="001A15BD" w:rsidRPr="001A15BD" w:rsidRDefault="001A15BD" w:rsidP="001A15BD">
            <w:pPr>
              <w:jc w:val="center"/>
              <w:rPr>
                <w:rFonts w:ascii="Arial Narrow" w:hAnsi="Arial Narrow"/>
                <w:sz w:val="20"/>
                <w:szCs w:val="20"/>
              </w:rPr>
            </w:pPr>
            <w:r w:rsidRPr="001A15BD">
              <w:rPr>
                <w:rFonts w:ascii="Arial Narrow" w:hAnsi="Arial Narrow"/>
                <w:sz w:val="20"/>
                <w:szCs w:val="20"/>
              </w:rPr>
              <w:t xml:space="preserve">2 or more players: Divide into two teams. </w:t>
            </w:r>
          </w:p>
          <w:p w:rsidR="00301F09" w:rsidRPr="001A15BD" w:rsidRDefault="001A15BD" w:rsidP="001A15BD">
            <w:pPr>
              <w:jc w:val="center"/>
              <w:rPr>
                <w:rFonts w:ascii="Arial Narrow" w:hAnsi="Arial Narrow"/>
                <w:sz w:val="20"/>
                <w:szCs w:val="20"/>
              </w:rPr>
            </w:pPr>
            <w:r w:rsidRPr="001A15BD">
              <w:rPr>
                <w:rFonts w:ascii="Arial Narrow" w:hAnsi="Arial Narrow"/>
                <w:sz w:val="20"/>
                <w:szCs w:val="20"/>
              </w:rPr>
              <w:t>Each member of the team is asked a vocabulary question (definition, spelling, pronunciation, etc.). If the student gets the answer right, he wins a point for his team, and he has the chance of getting another question if he’s able to make a basketball shot or [soccer goal]. If the student makes the shot, he’s asked another question. If he gets that right, he has another chance at the basketball shot, but this time he must take a step or two back. This continues until the student misses a shot or gets a question wrong. In either case, the next question goes to the other team. The team with the most points wins.</w:t>
            </w:r>
          </w:p>
        </w:tc>
      </w:tr>
      <w:tr w:rsidR="00301F09" w:rsidTr="00C30C53">
        <w:trPr>
          <w:trHeight w:val="2249"/>
        </w:trPr>
        <w:tc>
          <w:tcPr>
            <w:tcW w:w="911" w:type="dxa"/>
            <w:vAlign w:val="center"/>
          </w:tcPr>
          <w:p w:rsidR="00301F09" w:rsidRPr="001A15BD" w:rsidRDefault="001A15BD" w:rsidP="00301F09">
            <w:pPr>
              <w:jc w:val="center"/>
              <w:rPr>
                <w:rFonts w:ascii="Arial Narrow" w:hAnsi="Arial Narrow"/>
                <w:b/>
              </w:rPr>
            </w:pPr>
            <w:r w:rsidRPr="001A15BD">
              <w:rPr>
                <w:rFonts w:ascii="Arial Narrow" w:hAnsi="Arial Narrow"/>
                <w:b/>
              </w:rPr>
              <w:t>3</w:t>
            </w:r>
          </w:p>
        </w:tc>
        <w:tc>
          <w:tcPr>
            <w:tcW w:w="2916" w:type="dxa"/>
            <w:vAlign w:val="center"/>
          </w:tcPr>
          <w:p w:rsidR="00301F09" w:rsidRPr="001A15BD" w:rsidRDefault="001A15BD" w:rsidP="001A15BD">
            <w:pPr>
              <w:jc w:val="center"/>
              <w:rPr>
                <w:rFonts w:ascii="Arial Narrow" w:hAnsi="Arial Narrow"/>
                <w:b/>
              </w:rPr>
            </w:pPr>
            <w:r w:rsidRPr="001A15BD">
              <w:rPr>
                <w:rFonts w:ascii="Arial Narrow" w:hAnsi="Arial Narrow"/>
                <w:b/>
              </w:rPr>
              <w:t>Mini Game Show</w:t>
            </w:r>
          </w:p>
        </w:tc>
        <w:tc>
          <w:tcPr>
            <w:tcW w:w="7289" w:type="dxa"/>
            <w:vAlign w:val="center"/>
          </w:tcPr>
          <w:p w:rsidR="001A15BD" w:rsidRDefault="001A15BD" w:rsidP="001A15BD">
            <w:pPr>
              <w:jc w:val="center"/>
              <w:rPr>
                <w:rFonts w:ascii="Arial Narrow" w:hAnsi="Arial Narrow"/>
                <w:sz w:val="20"/>
                <w:szCs w:val="20"/>
              </w:rPr>
            </w:pPr>
            <w:r w:rsidRPr="001A15BD">
              <w:rPr>
                <w:rFonts w:ascii="Arial Narrow" w:hAnsi="Arial Narrow"/>
                <w:sz w:val="20"/>
                <w:szCs w:val="20"/>
              </w:rPr>
              <w:t>2 or more</w:t>
            </w:r>
            <w:r>
              <w:rPr>
                <w:rFonts w:ascii="Arial Narrow" w:hAnsi="Arial Narrow"/>
                <w:sz w:val="20"/>
                <w:szCs w:val="20"/>
              </w:rPr>
              <w:t xml:space="preserve"> players: Divide into two teams</w:t>
            </w:r>
          </w:p>
          <w:p w:rsidR="001A15BD" w:rsidRDefault="001A15BD" w:rsidP="001A15BD">
            <w:pPr>
              <w:jc w:val="center"/>
              <w:rPr>
                <w:rFonts w:ascii="Arial Narrow" w:hAnsi="Arial Narrow"/>
                <w:sz w:val="20"/>
                <w:szCs w:val="20"/>
              </w:rPr>
            </w:pPr>
            <w:r>
              <w:rPr>
                <w:rFonts w:ascii="Arial Narrow" w:hAnsi="Arial Narrow"/>
                <w:sz w:val="20"/>
                <w:szCs w:val="20"/>
              </w:rPr>
              <w:t>Players face each other on opposite sides of a desk or table. The “Game Show Host” asks a question, recites a definition, or says a vocabulary word. The players “buzz in” by slapping the table. First player to buzz in can answer the question; give a synonym for the vocabulary word, or think of an example that supports the use of the word.</w:t>
            </w:r>
            <w:r w:rsidRPr="001A15BD">
              <w:rPr>
                <w:rFonts w:ascii="Arial Narrow" w:hAnsi="Arial Narrow"/>
                <w:sz w:val="20"/>
                <w:szCs w:val="20"/>
              </w:rPr>
              <w:t xml:space="preserve"> If correct, his team earns a point. If incorrect, the person from the other team has a chance to earn a point. The team with the most points wins.</w:t>
            </w:r>
            <w:r>
              <w:rPr>
                <w:rFonts w:ascii="Arial Narrow" w:hAnsi="Arial Narrow"/>
                <w:sz w:val="20"/>
                <w:szCs w:val="20"/>
              </w:rPr>
              <w:t xml:space="preserve"> </w:t>
            </w:r>
          </w:p>
          <w:p w:rsidR="00E4205F" w:rsidRPr="00E4205F" w:rsidRDefault="00E4205F" w:rsidP="001A15BD">
            <w:pPr>
              <w:jc w:val="center"/>
              <w:rPr>
                <w:rFonts w:ascii="Arial Narrow" w:hAnsi="Arial Narrow"/>
                <w:sz w:val="10"/>
                <w:szCs w:val="10"/>
              </w:rPr>
            </w:pPr>
          </w:p>
          <w:p w:rsidR="00301F09" w:rsidRPr="001A15BD" w:rsidRDefault="001A15BD" w:rsidP="001A15BD">
            <w:pPr>
              <w:rPr>
                <w:rFonts w:ascii="Arial Narrow" w:hAnsi="Arial Narrow"/>
                <w:sz w:val="20"/>
                <w:szCs w:val="20"/>
              </w:rPr>
            </w:pPr>
            <w:r w:rsidRPr="001A15BD">
              <w:rPr>
                <w:rFonts w:ascii="Arial Narrow" w:hAnsi="Arial Narrow"/>
                <w:sz w:val="20"/>
                <w:szCs w:val="20"/>
                <w:u w:val="single"/>
              </w:rPr>
              <w:t>Extra Challenge:</w:t>
            </w:r>
            <w:r>
              <w:rPr>
                <w:rFonts w:ascii="Arial Narrow" w:hAnsi="Arial Narrow"/>
                <w:sz w:val="20"/>
                <w:szCs w:val="20"/>
              </w:rPr>
              <w:t xml:space="preserve"> Each player can go back and forth on the same example, until one player is stumped or incorrect.</w:t>
            </w:r>
          </w:p>
        </w:tc>
      </w:tr>
      <w:tr w:rsidR="00301F09" w:rsidTr="00C30C53">
        <w:trPr>
          <w:trHeight w:val="2249"/>
        </w:trPr>
        <w:tc>
          <w:tcPr>
            <w:tcW w:w="911" w:type="dxa"/>
            <w:vAlign w:val="center"/>
          </w:tcPr>
          <w:p w:rsidR="00301F09" w:rsidRPr="003B09E2" w:rsidRDefault="003B09E2" w:rsidP="00301F09">
            <w:pPr>
              <w:jc w:val="center"/>
              <w:rPr>
                <w:rFonts w:ascii="Arial Narrow" w:hAnsi="Arial Narrow"/>
                <w:b/>
              </w:rPr>
            </w:pPr>
            <w:r w:rsidRPr="003B09E2">
              <w:rPr>
                <w:rFonts w:ascii="Arial Narrow" w:hAnsi="Arial Narrow"/>
                <w:b/>
              </w:rPr>
              <w:t>4</w:t>
            </w:r>
          </w:p>
        </w:tc>
        <w:tc>
          <w:tcPr>
            <w:tcW w:w="2916" w:type="dxa"/>
            <w:vAlign w:val="center"/>
          </w:tcPr>
          <w:p w:rsidR="00301F09" w:rsidRPr="003B09E2" w:rsidRDefault="003B09E2" w:rsidP="00301F09">
            <w:pPr>
              <w:jc w:val="center"/>
              <w:rPr>
                <w:rFonts w:ascii="Arial Narrow" w:hAnsi="Arial Narrow"/>
                <w:b/>
              </w:rPr>
            </w:pPr>
            <w:r w:rsidRPr="003B09E2">
              <w:rPr>
                <w:rFonts w:ascii="Arial Narrow" w:hAnsi="Arial Narrow"/>
                <w:b/>
              </w:rPr>
              <w:t>Guess My Word</w:t>
            </w:r>
          </w:p>
        </w:tc>
        <w:tc>
          <w:tcPr>
            <w:tcW w:w="7289" w:type="dxa"/>
            <w:vAlign w:val="center"/>
          </w:tcPr>
          <w:p w:rsidR="00E4205F" w:rsidRDefault="00E4205F" w:rsidP="00E4205F">
            <w:pPr>
              <w:jc w:val="center"/>
              <w:rPr>
                <w:rFonts w:ascii="Arial Narrow" w:hAnsi="Arial Narrow"/>
                <w:sz w:val="20"/>
                <w:szCs w:val="20"/>
              </w:rPr>
            </w:pPr>
            <w:r w:rsidRPr="00E4205F">
              <w:rPr>
                <w:rFonts w:ascii="Arial Narrow" w:hAnsi="Arial Narrow"/>
                <w:sz w:val="20"/>
                <w:szCs w:val="20"/>
              </w:rPr>
              <w:t>2 or more players: Divide into two teams</w:t>
            </w:r>
          </w:p>
          <w:p w:rsidR="00E4205F" w:rsidRDefault="00E4205F" w:rsidP="00E4205F">
            <w:pPr>
              <w:jc w:val="center"/>
              <w:rPr>
                <w:rFonts w:ascii="Arial Narrow" w:hAnsi="Arial Narrow"/>
                <w:sz w:val="20"/>
                <w:szCs w:val="20"/>
              </w:rPr>
            </w:pPr>
            <w:r>
              <w:rPr>
                <w:rFonts w:ascii="Arial Narrow" w:hAnsi="Arial Narrow"/>
                <w:sz w:val="20"/>
                <w:szCs w:val="20"/>
              </w:rPr>
              <w:t xml:space="preserve">Write the vocabulary words on little cards and place them in a hat, bag, or basket. Player one </w:t>
            </w:r>
            <w:r w:rsidRPr="00E4205F">
              <w:rPr>
                <w:rFonts w:ascii="Arial Narrow" w:hAnsi="Arial Narrow"/>
                <w:sz w:val="20"/>
                <w:szCs w:val="20"/>
              </w:rPr>
              <w:t xml:space="preserve">chooses a word from the basket, and describes the word </w:t>
            </w:r>
            <w:r w:rsidRPr="00E4205F">
              <w:rPr>
                <w:rFonts w:ascii="Arial Narrow" w:hAnsi="Arial Narrow"/>
                <w:i/>
                <w:sz w:val="20"/>
                <w:szCs w:val="20"/>
              </w:rPr>
              <w:t>without</w:t>
            </w:r>
            <w:r w:rsidRPr="00E4205F">
              <w:rPr>
                <w:rFonts w:ascii="Arial Narrow" w:hAnsi="Arial Narrow"/>
                <w:sz w:val="20"/>
                <w:szCs w:val="20"/>
              </w:rPr>
              <w:t xml:space="preserve"> using it. Whichever team yells out the correct word first earns a point. The next student to describe a word comes from the other team, and so on. Whichever team has the most points when time is called wins. </w:t>
            </w:r>
          </w:p>
          <w:p w:rsidR="00E4205F" w:rsidRPr="00E4205F" w:rsidRDefault="00E4205F" w:rsidP="00E4205F">
            <w:pPr>
              <w:jc w:val="center"/>
              <w:rPr>
                <w:rFonts w:ascii="Arial Narrow" w:hAnsi="Arial Narrow"/>
                <w:sz w:val="10"/>
                <w:szCs w:val="10"/>
              </w:rPr>
            </w:pPr>
          </w:p>
          <w:p w:rsidR="00301F09" w:rsidRDefault="00E4205F" w:rsidP="00E4205F">
            <w:pPr>
              <w:jc w:val="center"/>
              <w:rPr>
                <w:rFonts w:ascii="Arial Narrow" w:hAnsi="Arial Narrow"/>
                <w:sz w:val="20"/>
                <w:szCs w:val="20"/>
              </w:rPr>
            </w:pPr>
            <w:r>
              <w:rPr>
                <w:rFonts w:ascii="Arial Narrow" w:hAnsi="Arial Narrow"/>
                <w:sz w:val="20"/>
                <w:szCs w:val="20"/>
              </w:rPr>
              <w:t>(If you are only playing with 2 players, set a timer and see how many words you can give/guess within 3 minutes- alternate giving and guess each word)</w:t>
            </w:r>
          </w:p>
          <w:p w:rsidR="003B09E2" w:rsidRPr="003B09E2" w:rsidRDefault="003B09E2" w:rsidP="003B09E2">
            <w:pPr>
              <w:rPr>
                <w:rFonts w:ascii="Arial Narrow" w:hAnsi="Arial Narrow"/>
                <w:sz w:val="6"/>
                <w:szCs w:val="6"/>
                <w:u w:val="single"/>
              </w:rPr>
            </w:pPr>
          </w:p>
          <w:p w:rsidR="003B09E2" w:rsidRPr="001A15BD" w:rsidRDefault="003B09E2" w:rsidP="003B09E2">
            <w:pPr>
              <w:rPr>
                <w:rFonts w:ascii="Arial Narrow" w:hAnsi="Arial Narrow"/>
                <w:sz w:val="20"/>
                <w:szCs w:val="20"/>
              </w:rPr>
            </w:pPr>
            <w:r w:rsidRPr="003B09E2">
              <w:rPr>
                <w:rFonts w:ascii="Arial Narrow" w:hAnsi="Arial Narrow"/>
                <w:sz w:val="20"/>
                <w:szCs w:val="20"/>
                <w:u w:val="single"/>
              </w:rPr>
              <w:t>Extra Challenge:</w:t>
            </w:r>
            <w:r>
              <w:rPr>
                <w:rFonts w:ascii="Arial Narrow" w:hAnsi="Arial Narrow"/>
                <w:sz w:val="20"/>
                <w:szCs w:val="20"/>
              </w:rPr>
              <w:t xml:space="preserve"> </w:t>
            </w:r>
            <w:r w:rsidRPr="003B09E2">
              <w:rPr>
                <w:rFonts w:ascii="Arial Narrow" w:hAnsi="Arial Narrow"/>
                <w:sz w:val="20"/>
                <w:szCs w:val="20"/>
              </w:rPr>
              <w:t>For each word, write a list of commonly associated words that the students cannot use in their descriptions.</w:t>
            </w:r>
          </w:p>
        </w:tc>
      </w:tr>
      <w:tr w:rsidR="00301F09" w:rsidTr="00C30C53">
        <w:trPr>
          <w:trHeight w:val="2249"/>
        </w:trPr>
        <w:tc>
          <w:tcPr>
            <w:tcW w:w="911" w:type="dxa"/>
            <w:vAlign w:val="center"/>
          </w:tcPr>
          <w:p w:rsidR="00301F09" w:rsidRPr="003B09E2" w:rsidRDefault="003B09E2" w:rsidP="00301F09">
            <w:pPr>
              <w:jc w:val="center"/>
              <w:rPr>
                <w:rFonts w:ascii="Arial Narrow" w:hAnsi="Arial Narrow"/>
                <w:b/>
              </w:rPr>
            </w:pPr>
            <w:r w:rsidRPr="003B09E2">
              <w:rPr>
                <w:rFonts w:ascii="Arial Narrow" w:hAnsi="Arial Narrow"/>
                <w:b/>
              </w:rPr>
              <w:t>5</w:t>
            </w:r>
          </w:p>
        </w:tc>
        <w:tc>
          <w:tcPr>
            <w:tcW w:w="2916" w:type="dxa"/>
            <w:vAlign w:val="center"/>
          </w:tcPr>
          <w:p w:rsidR="00301F09" w:rsidRPr="003B09E2" w:rsidRDefault="003B09E2" w:rsidP="00301F09">
            <w:pPr>
              <w:jc w:val="center"/>
              <w:rPr>
                <w:rFonts w:ascii="Arial Narrow" w:hAnsi="Arial Narrow"/>
                <w:b/>
              </w:rPr>
            </w:pPr>
            <w:r w:rsidRPr="003B09E2">
              <w:rPr>
                <w:rFonts w:ascii="Arial Narrow" w:hAnsi="Arial Narrow"/>
                <w:b/>
              </w:rPr>
              <w:t>Categories</w:t>
            </w:r>
          </w:p>
        </w:tc>
        <w:tc>
          <w:tcPr>
            <w:tcW w:w="7289" w:type="dxa"/>
            <w:vAlign w:val="center"/>
          </w:tcPr>
          <w:p w:rsidR="003B09E2" w:rsidRDefault="003B09E2" w:rsidP="003B09E2">
            <w:pPr>
              <w:jc w:val="center"/>
              <w:rPr>
                <w:rFonts w:ascii="Arial Narrow" w:hAnsi="Arial Narrow"/>
                <w:sz w:val="20"/>
                <w:szCs w:val="20"/>
              </w:rPr>
            </w:pPr>
            <w:r>
              <w:rPr>
                <w:rFonts w:ascii="Arial Narrow" w:hAnsi="Arial Narrow"/>
                <w:sz w:val="20"/>
                <w:szCs w:val="20"/>
              </w:rPr>
              <w:t>Game Master will announce</w:t>
            </w:r>
            <w:r w:rsidRPr="003B09E2">
              <w:rPr>
                <w:rFonts w:ascii="Arial Narrow" w:hAnsi="Arial Narrow"/>
                <w:sz w:val="20"/>
                <w:szCs w:val="20"/>
              </w:rPr>
              <w:t xml:space="preserve"> a category and </w:t>
            </w:r>
            <w:r>
              <w:rPr>
                <w:rFonts w:ascii="Arial Narrow" w:hAnsi="Arial Narrow"/>
                <w:sz w:val="20"/>
                <w:szCs w:val="20"/>
              </w:rPr>
              <w:t>the players will</w:t>
            </w:r>
            <w:r w:rsidRPr="003B09E2">
              <w:rPr>
                <w:rFonts w:ascii="Arial Narrow" w:hAnsi="Arial Narrow"/>
                <w:sz w:val="20"/>
                <w:szCs w:val="20"/>
              </w:rPr>
              <w:t xml:space="preserve"> select the words that go into that category. </w:t>
            </w:r>
            <w:r>
              <w:rPr>
                <w:rFonts w:ascii="Arial Narrow" w:hAnsi="Arial Narrow"/>
                <w:sz w:val="20"/>
                <w:szCs w:val="20"/>
              </w:rPr>
              <w:t>Players</w:t>
            </w:r>
            <w:r w:rsidRPr="003B09E2">
              <w:rPr>
                <w:rFonts w:ascii="Arial Narrow" w:hAnsi="Arial Narrow"/>
                <w:sz w:val="20"/>
                <w:szCs w:val="20"/>
              </w:rPr>
              <w:t xml:space="preserve"> with the correct words in the category win. </w:t>
            </w:r>
          </w:p>
          <w:p w:rsidR="003B09E2" w:rsidRPr="003B09E2" w:rsidRDefault="003B09E2" w:rsidP="003B09E2">
            <w:pPr>
              <w:rPr>
                <w:rFonts w:ascii="Arial Narrow" w:hAnsi="Arial Narrow"/>
                <w:sz w:val="20"/>
                <w:szCs w:val="20"/>
                <w:u w:val="single"/>
              </w:rPr>
            </w:pPr>
            <w:r w:rsidRPr="003B09E2">
              <w:rPr>
                <w:rFonts w:ascii="Arial Narrow" w:hAnsi="Arial Narrow"/>
                <w:sz w:val="20"/>
                <w:szCs w:val="20"/>
                <w:u w:val="single"/>
              </w:rPr>
              <w:t>Possible categories include:</w:t>
            </w:r>
          </w:p>
          <w:p w:rsidR="003B09E2" w:rsidRPr="003B09E2" w:rsidRDefault="003B09E2" w:rsidP="003B09E2">
            <w:pPr>
              <w:jc w:val="center"/>
              <w:rPr>
                <w:rFonts w:ascii="Arial Narrow" w:hAnsi="Arial Narrow"/>
                <w:i/>
                <w:sz w:val="20"/>
                <w:szCs w:val="20"/>
              </w:rPr>
            </w:pPr>
            <w:r w:rsidRPr="003B09E2">
              <w:rPr>
                <w:rFonts w:ascii="Arial Narrow" w:hAnsi="Arial Narrow"/>
                <w:i/>
                <w:sz w:val="20"/>
                <w:szCs w:val="20"/>
              </w:rPr>
              <w:t>Nouns     Verbs     Adjectives      Emotional words     Emotional words    Chronological words</w:t>
            </w:r>
          </w:p>
          <w:p w:rsidR="00301F09" w:rsidRDefault="003B09E2" w:rsidP="003B09E2">
            <w:pPr>
              <w:jc w:val="center"/>
              <w:rPr>
                <w:rFonts w:ascii="Arial Narrow" w:hAnsi="Arial Narrow"/>
                <w:i/>
                <w:sz w:val="20"/>
                <w:szCs w:val="20"/>
              </w:rPr>
            </w:pPr>
            <w:r w:rsidRPr="003B09E2">
              <w:rPr>
                <w:rFonts w:ascii="Arial Narrow" w:hAnsi="Arial Narrow"/>
                <w:i/>
                <w:sz w:val="20"/>
                <w:szCs w:val="20"/>
              </w:rPr>
              <w:t>Words with three syllables      Words with prefixes or suffixes</w:t>
            </w:r>
          </w:p>
          <w:p w:rsidR="003B09E2" w:rsidRPr="003B09E2" w:rsidRDefault="003B09E2" w:rsidP="003B09E2">
            <w:pPr>
              <w:rPr>
                <w:rFonts w:ascii="Arial Narrow" w:hAnsi="Arial Narrow"/>
                <w:sz w:val="6"/>
                <w:szCs w:val="6"/>
                <w:u w:val="single"/>
              </w:rPr>
            </w:pPr>
          </w:p>
          <w:p w:rsidR="003B09E2" w:rsidRPr="001A15BD" w:rsidRDefault="003B09E2" w:rsidP="003B09E2">
            <w:pPr>
              <w:rPr>
                <w:rFonts w:ascii="Arial Narrow" w:hAnsi="Arial Narrow"/>
                <w:sz w:val="20"/>
                <w:szCs w:val="20"/>
              </w:rPr>
            </w:pPr>
            <w:r w:rsidRPr="003B09E2">
              <w:rPr>
                <w:rFonts w:ascii="Arial Narrow" w:hAnsi="Arial Narrow"/>
                <w:sz w:val="20"/>
                <w:szCs w:val="20"/>
                <w:u w:val="single"/>
              </w:rPr>
              <w:t xml:space="preserve">Extra Challenge: </w:t>
            </w:r>
            <w:r>
              <w:rPr>
                <w:rFonts w:ascii="Arial Narrow" w:hAnsi="Arial Narrow"/>
                <w:sz w:val="20"/>
                <w:szCs w:val="20"/>
              </w:rPr>
              <w:t>Give players a list of words and have them guess the category based on the set of words. Players must explain their thinking.</w:t>
            </w:r>
          </w:p>
        </w:tc>
      </w:tr>
    </w:tbl>
    <w:p w:rsidR="00301F09" w:rsidRDefault="00301F09">
      <w:bookmarkStart w:id="0" w:name="_GoBack"/>
      <w:bookmarkEnd w:id="0"/>
    </w:p>
    <w:p w:rsidR="00071FC6" w:rsidRPr="00071FC6" w:rsidRDefault="00071FC6" w:rsidP="00071FC6">
      <w:pPr>
        <w:jc w:val="center"/>
        <w:rPr>
          <w:rFonts w:ascii="Comic Sans MS" w:hAnsi="Comic Sans MS"/>
          <w:b/>
          <w:noProof/>
          <w:color w:val="000000"/>
          <w:sz w:val="44"/>
          <w:szCs w:val="44"/>
        </w:rPr>
      </w:pPr>
      <w:r>
        <w:rPr>
          <w:rFonts w:ascii="Comic Sans MS" w:hAnsi="Comic Sans MS"/>
          <w:b/>
          <w:noProof/>
          <w:color w:val="000000"/>
          <w:sz w:val="44"/>
          <w:szCs w:val="44"/>
        </w:rPr>
        <w:lastRenderedPageBreak/>
        <w:t xml:space="preserve">Stenghtening Your </w:t>
      </w:r>
      <w:r w:rsidRPr="00071FC6">
        <w:rPr>
          <w:rFonts w:ascii="Comic Sans MS" w:hAnsi="Comic Sans MS"/>
          <w:b/>
          <w:noProof/>
          <w:color w:val="000000"/>
          <w:sz w:val="44"/>
          <w:szCs w:val="44"/>
        </w:rPr>
        <w:t>Study Skills</w:t>
      </w:r>
    </w:p>
    <w:tbl>
      <w:tblPr>
        <w:tblStyle w:val="TableGrid"/>
        <w:tblW w:w="0" w:type="auto"/>
        <w:tblLook w:val="04A0" w:firstRow="1" w:lastRow="0" w:firstColumn="1" w:lastColumn="0" w:noHBand="0" w:noVBand="1"/>
      </w:tblPr>
      <w:tblGrid>
        <w:gridCol w:w="463"/>
        <w:gridCol w:w="9004"/>
      </w:tblGrid>
      <w:tr w:rsidR="00071FC6" w:rsidTr="00071FC6">
        <w:trPr>
          <w:trHeight w:val="431"/>
        </w:trPr>
        <w:tc>
          <w:tcPr>
            <w:tcW w:w="9467" w:type="dxa"/>
            <w:gridSpan w:val="2"/>
            <w:vAlign w:val="center"/>
          </w:tcPr>
          <w:p w:rsidR="00071FC6" w:rsidRPr="00071FC6" w:rsidRDefault="00071FC6" w:rsidP="00071FC6">
            <w:pPr>
              <w:jc w:val="center"/>
              <w:rPr>
                <w:rFonts w:ascii="Century Gothic" w:hAnsi="Century Gothic"/>
                <w:b/>
              </w:rPr>
            </w:pPr>
            <w:r w:rsidRPr="00071FC6">
              <w:rPr>
                <w:rFonts w:ascii="Century Gothic" w:hAnsi="Century Gothic"/>
                <w:b/>
              </w:rPr>
              <w:t>School:</w:t>
            </w:r>
          </w:p>
        </w:tc>
      </w:tr>
      <w:tr w:rsidR="00071FC6" w:rsidTr="00071FC6">
        <w:trPr>
          <w:trHeight w:val="650"/>
        </w:trPr>
        <w:tc>
          <w:tcPr>
            <w:tcW w:w="463" w:type="dxa"/>
            <w:vAlign w:val="center"/>
          </w:tcPr>
          <w:p w:rsidR="00071FC6" w:rsidRPr="00071FC6" w:rsidRDefault="00071FC6" w:rsidP="00071FC6">
            <w:pPr>
              <w:rPr>
                <w:rFonts w:ascii="Century Gothic" w:hAnsi="Century Gothic"/>
              </w:rPr>
            </w:pPr>
          </w:p>
        </w:tc>
        <w:tc>
          <w:tcPr>
            <w:tcW w:w="9004" w:type="dxa"/>
            <w:vAlign w:val="center"/>
          </w:tcPr>
          <w:p w:rsidR="00071FC6" w:rsidRPr="00071FC6" w:rsidRDefault="00071FC6" w:rsidP="00071FC6">
            <w:pPr>
              <w:rPr>
                <w:rFonts w:ascii="Century Gothic" w:hAnsi="Century Gothic"/>
              </w:rPr>
            </w:pPr>
            <w:r w:rsidRPr="00071FC6">
              <w:rPr>
                <w:rFonts w:ascii="Century Gothic" w:hAnsi="Century Gothic"/>
              </w:rPr>
              <w:t>Always write your homework in your agenda</w:t>
            </w:r>
          </w:p>
        </w:tc>
      </w:tr>
      <w:tr w:rsidR="00071FC6" w:rsidTr="00071FC6">
        <w:trPr>
          <w:trHeight w:val="650"/>
        </w:trPr>
        <w:tc>
          <w:tcPr>
            <w:tcW w:w="463" w:type="dxa"/>
            <w:vAlign w:val="center"/>
          </w:tcPr>
          <w:p w:rsidR="00071FC6" w:rsidRPr="00071FC6" w:rsidRDefault="00071FC6" w:rsidP="00071FC6">
            <w:pPr>
              <w:rPr>
                <w:rFonts w:ascii="Century Gothic" w:hAnsi="Century Gothic"/>
              </w:rPr>
            </w:pPr>
          </w:p>
        </w:tc>
        <w:tc>
          <w:tcPr>
            <w:tcW w:w="9004" w:type="dxa"/>
            <w:vAlign w:val="center"/>
          </w:tcPr>
          <w:p w:rsidR="00071FC6" w:rsidRPr="00071FC6" w:rsidRDefault="00071FC6" w:rsidP="00071FC6">
            <w:pPr>
              <w:rPr>
                <w:rFonts w:ascii="Century Gothic" w:hAnsi="Century Gothic"/>
              </w:rPr>
            </w:pPr>
            <w:r w:rsidRPr="00071FC6">
              <w:rPr>
                <w:rFonts w:ascii="Century Gothic" w:hAnsi="Century Gothic"/>
              </w:rPr>
              <w:t>Keep your desk and work spaces clean and organized</w:t>
            </w:r>
          </w:p>
        </w:tc>
      </w:tr>
      <w:tr w:rsidR="00071FC6" w:rsidTr="00071FC6">
        <w:trPr>
          <w:trHeight w:val="650"/>
        </w:trPr>
        <w:tc>
          <w:tcPr>
            <w:tcW w:w="463" w:type="dxa"/>
            <w:vAlign w:val="center"/>
          </w:tcPr>
          <w:p w:rsidR="00071FC6" w:rsidRPr="00071FC6" w:rsidRDefault="00071FC6" w:rsidP="00071FC6">
            <w:pPr>
              <w:rPr>
                <w:rFonts w:ascii="Century Gothic" w:hAnsi="Century Gothic"/>
              </w:rPr>
            </w:pPr>
          </w:p>
        </w:tc>
        <w:tc>
          <w:tcPr>
            <w:tcW w:w="9004" w:type="dxa"/>
            <w:vAlign w:val="center"/>
          </w:tcPr>
          <w:p w:rsidR="00071FC6" w:rsidRPr="00071FC6" w:rsidRDefault="00071FC6" w:rsidP="00071FC6">
            <w:pPr>
              <w:rPr>
                <w:rFonts w:ascii="Century Gothic" w:hAnsi="Century Gothic"/>
              </w:rPr>
            </w:pPr>
            <w:r w:rsidRPr="00071FC6">
              <w:rPr>
                <w:rFonts w:ascii="Century Gothic" w:hAnsi="Century Gothic"/>
              </w:rPr>
              <w:t>Review your work to catch careless errors</w:t>
            </w:r>
          </w:p>
        </w:tc>
      </w:tr>
      <w:tr w:rsidR="00071FC6" w:rsidTr="00071FC6">
        <w:trPr>
          <w:trHeight w:val="650"/>
        </w:trPr>
        <w:tc>
          <w:tcPr>
            <w:tcW w:w="463" w:type="dxa"/>
            <w:vAlign w:val="center"/>
          </w:tcPr>
          <w:p w:rsidR="00071FC6" w:rsidRPr="00071FC6" w:rsidRDefault="00071FC6" w:rsidP="00071FC6">
            <w:pPr>
              <w:rPr>
                <w:rFonts w:ascii="Century Gothic" w:hAnsi="Century Gothic"/>
              </w:rPr>
            </w:pPr>
          </w:p>
        </w:tc>
        <w:tc>
          <w:tcPr>
            <w:tcW w:w="9004" w:type="dxa"/>
            <w:vAlign w:val="center"/>
          </w:tcPr>
          <w:p w:rsidR="00071FC6" w:rsidRPr="00071FC6" w:rsidRDefault="00071FC6" w:rsidP="00071FC6">
            <w:pPr>
              <w:rPr>
                <w:rFonts w:ascii="Century Gothic" w:hAnsi="Century Gothic"/>
              </w:rPr>
            </w:pPr>
            <w:r w:rsidRPr="00071FC6">
              <w:rPr>
                <w:rFonts w:ascii="Century Gothic" w:hAnsi="Century Gothic"/>
              </w:rPr>
              <w:t>Actively listen with 100% attention</w:t>
            </w:r>
          </w:p>
        </w:tc>
      </w:tr>
      <w:tr w:rsidR="00071FC6" w:rsidTr="00071FC6">
        <w:trPr>
          <w:trHeight w:val="650"/>
        </w:trPr>
        <w:tc>
          <w:tcPr>
            <w:tcW w:w="463" w:type="dxa"/>
            <w:vAlign w:val="center"/>
          </w:tcPr>
          <w:p w:rsidR="00071FC6" w:rsidRPr="00071FC6" w:rsidRDefault="00071FC6" w:rsidP="00071FC6">
            <w:pPr>
              <w:rPr>
                <w:rFonts w:ascii="Century Gothic" w:hAnsi="Century Gothic"/>
              </w:rPr>
            </w:pPr>
          </w:p>
        </w:tc>
        <w:tc>
          <w:tcPr>
            <w:tcW w:w="9004" w:type="dxa"/>
            <w:vAlign w:val="center"/>
          </w:tcPr>
          <w:p w:rsidR="00071FC6" w:rsidRPr="00071FC6" w:rsidRDefault="00071FC6" w:rsidP="00071FC6">
            <w:pPr>
              <w:rPr>
                <w:rFonts w:ascii="Century Gothic" w:hAnsi="Century Gothic"/>
              </w:rPr>
            </w:pPr>
            <w:r w:rsidRPr="00071FC6">
              <w:rPr>
                <w:rFonts w:ascii="Century Gothic" w:hAnsi="Century Gothic"/>
              </w:rPr>
              <w:t>Be responsible: take good care of your supplies</w:t>
            </w:r>
          </w:p>
        </w:tc>
      </w:tr>
      <w:tr w:rsidR="00071FC6" w:rsidTr="00071FC6">
        <w:trPr>
          <w:trHeight w:val="650"/>
        </w:trPr>
        <w:tc>
          <w:tcPr>
            <w:tcW w:w="463" w:type="dxa"/>
            <w:vAlign w:val="center"/>
          </w:tcPr>
          <w:p w:rsidR="00071FC6" w:rsidRPr="00071FC6" w:rsidRDefault="00071FC6" w:rsidP="00071FC6">
            <w:pPr>
              <w:rPr>
                <w:rFonts w:ascii="Century Gothic" w:hAnsi="Century Gothic"/>
              </w:rPr>
            </w:pPr>
          </w:p>
        </w:tc>
        <w:tc>
          <w:tcPr>
            <w:tcW w:w="9004" w:type="dxa"/>
            <w:vAlign w:val="center"/>
          </w:tcPr>
          <w:p w:rsidR="00071FC6" w:rsidRPr="00071FC6" w:rsidRDefault="00071FC6" w:rsidP="00071FC6">
            <w:pPr>
              <w:rPr>
                <w:rFonts w:ascii="Century Gothic" w:hAnsi="Century Gothic"/>
              </w:rPr>
            </w:pPr>
            <w:r w:rsidRPr="00071FC6">
              <w:rPr>
                <w:rFonts w:ascii="Century Gothic" w:hAnsi="Century Gothic"/>
              </w:rPr>
              <w:t>Be respectful: honor others’ thoughts, comments, and questions</w:t>
            </w:r>
          </w:p>
        </w:tc>
      </w:tr>
      <w:tr w:rsidR="00071FC6" w:rsidTr="00071FC6">
        <w:trPr>
          <w:trHeight w:val="650"/>
        </w:trPr>
        <w:tc>
          <w:tcPr>
            <w:tcW w:w="463" w:type="dxa"/>
            <w:vAlign w:val="center"/>
          </w:tcPr>
          <w:p w:rsidR="00071FC6" w:rsidRPr="00071FC6" w:rsidRDefault="00071FC6" w:rsidP="00071FC6">
            <w:pPr>
              <w:rPr>
                <w:rFonts w:ascii="Century Gothic" w:hAnsi="Century Gothic"/>
              </w:rPr>
            </w:pPr>
          </w:p>
        </w:tc>
        <w:tc>
          <w:tcPr>
            <w:tcW w:w="9004" w:type="dxa"/>
            <w:vAlign w:val="center"/>
          </w:tcPr>
          <w:p w:rsidR="00071FC6" w:rsidRPr="00071FC6" w:rsidRDefault="00071FC6" w:rsidP="00071FC6">
            <w:pPr>
              <w:rPr>
                <w:rFonts w:ascii="Century Gothic" w:hAnsi="Century Gothic"/>
              </w:rPr>
            </w:pPr>
            <w:r w:rsidRPr="00071FC6">
              <w:rPr>
                <w:rFonts w:ascii="Century Gothic" w:hAnsi="Century Gothic"/>
              </w:rPr>
              <w:t>Be safe: value others’ personal space</w:t>
            </w:r>
          </w:p>
        </w:tc>
      </w:tr>
    </w:tbl>
    <w:p w:rsidR="00071FC6" w:rsidRDefault="00071FC6"/>
    <w:p w:rsidR="00071FC6" w:rsidRDefault="00071FC6"/>
    <w:tbl>
      <w:tblPr>
        <w:tblStyle w:val="TableGrid"/>
        <w:tblW w:w="0" w:type="auto"/>
        <w:tblLook w:val="04A0" w:firstRow="1" w:lastRow="0" w:firstColumn="1" w:lastColumn="0" w:noHBand="0" w:noVBand="1"/>
      </w:tblPr>
      <w:tblGrid>
        <w:gridCol w:w="462"/>
        <w:gridCol w:w="9005"/>
      </w:tblGrid>
      <w:tr w:rsidR="00071FC6" w:rsidTr="00071FC6">
        <w:trPr>
          <w:trHeight w:val="431"/>
        </w:trPr>
        <w:tc>
          <w:tcPr>
            <w:tcW w:w="9467" w:type="dxa"/>
            <w:gridSpan w:val="2"/>
            <w:vAlign w:val="center"/>
          </w:tcPr>
          <w:p w:rsidR="00071FC6" w:rsidRPr="00071FC6" w:rsidRDefault="00071FC6" w:rsidP="00071FC6">
            <w:pPr>
              <w:jc w:val="center"/>
              <w:rPr>
                <w:rFonts w:ascii="Century Gothic" w:hAnsi="Century Gothic"/>
                <w:b/>
              </w:rPr>
            </w:pPr>
            <w:r w:rsidRPr="00071FC6">
              <w:rPr>
                <w:rFonts w:ascii="Century Gothic" w:hAnsi="Century Gothic"/>
                <w:b/>
              </w:rPr>
              <w:t>Home</w:t>
            </w:r>
            <w:r w:rsidRPr="00071FC6">
              <w:rPr>
                <w:rFonts w:ascii="Century Gothic" w:hAnsi="Century Gothic"/>
                <w:b/>
              </w:rPr>
              <w:t>:</w:t>
            </w:r>
          </w:p>
        </w:tc>
      </w:tr>
      <w:tr w:rsidR="00071FC6" w:rsidTr="00071FC6">
        <w:trPr>
          <w:trHeight w:val="611"/>
        </w:trPr>
        <w:tc>
          <w:tcPr>
            <w:tcW w:w="462" w:type="dxa"/>
            <w:vAlign w:val="center"/>
          </w:tcPr>
          <w:p w:rsidR="00071FC6" w:rsidRPr="00071FC6" w:rsidRDefault="00071FC6" w:rsidP="00071FC6">
            <w:pPr>
              <w:rPr>
                <w:rFonts w:ascii="Century Gothic" w:hAnsi="Century Gothic"/>
              </w:rPr>
            </w:pPr>
          </w:p>
        </w:tc>
        <w:tc>
          <w:tcPr>
            <w:tcW w:w="9005" w:type="dxa"/>
            <w:vAlign w:val="center"/>
          </w:tcPr>
          <w:p w:rsidR="00071FC6" w:rsidRPr="00071FC6" w:rsidRDefault="00071FC6" w:rsidP="00071FC6">
            <w:pPr>
              <w:rPr>
                <w:rFonts w:ascii="Century Gothic" w:hAnsi="Century Gothic"/>
              </w:rPr>
            </w:pPr>
            <w:r w:rsidRPr="00071FC6">
              <w:rPr>
                <w:rFonts w:ascii="Century Gothic" w:hAnsi="Century Gothic"/>
              </w:rPr>
              <w:t>Ignore or remove distractions when working</w:t>
            </w:r>
          </w:p>
        </w:tc>
      </w:tr>
      <w:tr w:rsidR="00071FC6" w:rsidTr="00071FC6">
        <w:trPr>
          <w:trHeight w:val="611"/>
        </w:trPr>
        <w:tc>
          <w:tcPr>
            <w:tcW w:w="462" w:type="dxa"/>
            <w:vAlign w:val="center"/>
          </w:tcPr>
          <w:p w:rsidR="00071FC6" w:rsidRPr="00071FC6" w:rsidRDefault="00071FC6" w:rsidP="00071FC6">
            <w:pPr>
              <w:rPr>
                <w:rFonts w:ascii="Century Gothic" w:hAnsi="Century Gothic"/>
              </w:rPr>
            </w:pPr>
          </w:p>
        </w:tc>
        <w:tc>
          <w:tcPr>
            <w:tcW w:w="9005" w:type="dxa"/>
            <w:vAlign w:val="center"/>
          </w:tcPr>
          <w:p w:rsidR="00071FC6" w:rsidRPr="00071FC6" w:rsidRDefault="00071FC6" w:rsidP="00071FC6">
            <w:pPr>
              <w:rPr>
                <w:rFonts w:ascii="Century Gothic" w:hAnsi="Century Gothic"/>
              </w:rPr>
            </w:pPr>
            <w:r w:rsidRPr="00071FC6">
              <w:rPr>
                <w:rFonts w:ascii="Century Gothic" w:hAnsi="Century Gothic"/>
              </w:rPr>
              <w:t>Schedule short breaks in between activities</w:t>
            </w:r>
          </w:p>
        </w:tc>
      </w:tr>
      <w:tr w:rsidR="00071FC6" w:rsidTr="00071FC6">
        <w:trPr>
          <w:trHeight w:val="611"/>
        </w:trPr>
        <w:tc>
          <w:tcPr>
            <w:tcW w:w="462" w:type="dxa"/>
            <w:vAlign w:val="center"/>
          </w:tcPr>
          <w:p w:rsidR="00071FC6" w:rsidRPr="00071FC6" w:rsidRDefault="00071FC6" w:rsidP="00071FC6">
            <w:pPr>
              <w:rPr>
                <w:rFonts w:ascii="Century Gothic" w:hAnsi="Century Gothic"/>
              </w:rPr>
            </w:pPr>
          </w:p>
        </w:tc>
        <w:tc>
          <w:tcPr>
            <w:tcW w:w="9005" w:type="dxa"/>
            <w:vAlign w:val="center"/>
          </w:tcPr>
          <w:p w:rsidR="00071FC6" w:rsidRPr="00071FC6" w:rsidRDefault="00071FC6" w:rsidP="00071FC6">
            <w:pPr>
              <w:rPr>
                <w:rFonts w:ascii="Century Gothic" w:hAnsi="Century Gothic"/>
              </w:rPr>
            </w:pPr>
            <w:r w:rsidRPr="00071FC6">
              <w:rPr>
                <w:rFonts w:ascii="Century Gothic" w:hAnsi="Century Gothic"/>
              </w:rPr>
              <w:t>Eat a snack, drink some water, and go to the bathroom before working</w:t>
            </w:r>
          </w:p>
        </w:tc>
      </w:tr>
      <w:tr w:rsidR="00071FC6" w:rsidTr="00071FC6">
        <w:trPr>
          <w:trHeight w:val="611"/>
        </w:trPr>
        <w:tc>
          <w:tcPr>
            <w:tcW w:w="462" w:type="dxa"/>
            <w:vAlign w:val="center"/>
          </w:tcPr>
          <w:p w:rsidR="00071FC6" w:rsidRPr="00071FC6" w:rsidRDefault="00071FC6" w:rsidP="00071FC6">
            <w:pPr>
              <w:rPr>
                <w:rFonts w:ascii="Century Gothic" w:hAnsi="Century Gothic"/>
              </w:rPr>
            </w:pPr>
          </w:p>
        </w:tc>
        <w:tc>
          <w:tcPr>
            <w:tcW w:w="9005" w:type="dxa"/>
            <w:vAlign w:val="center"/>
          </w:tcPr>
          <w:p w:rsidR="00071FC6" w:rsidRPr="00071FC6" w:rsidRDefault="00071FC6" w:rsidP="00071FC6">
            <w:pPr>
              <w:rPr>
                <w:rFonts w:ascii="Century Gothic" w:hAnsi="Century Gothic"/>
              </w:rPr>
            </w:pPr>
            <w:r w:rsidRPr="00071FC6">
              <w:rPr>
                <w:rFonts w:ascii="Century Gothic" w:hAnsi="Century Gothic"/>
              </w:rPr>
              <w:t>Have a set study time every day</w:t>
            </w:r>
          </w:p>
        </w:tc>
      </w:tr>
      <w:tr w:rsidR="00071FC6" w:rsidTr="00071FC6">
        <w:trPr>
          <w:trHeight w:val="611"/>
        </w:trPr>
        <w:tc>
          <w:tcPr>
            <w:tcW w:w="462" w:type="dxa"/>
            <w:vAlign w:val="center"/>
          </w:tcPr>
          <w:p w:rsidR="00071FC6" w:rsidRPr="00071FC6" w:rsidRDefault="00071FC6" w:rsidP="00071FC6">
            <w:pPr>
              <w:rPr>
                <w:rFonts w:ascii="Century Gothic" w:hAnsi="Century Gothic"/>
              </w:rPr>
            </w:pPr>
          </w:p>
        </w:tc>
        <w:tc>
          <w:tcPr>
            <w:tcW w:w="9005" w:type="dxa"/>
            <w:vAlign w:val="center"/>
          </w:tcPr>
          <w:p w:rsidR="00071FC6" w:rsidRPr="00071FC6" w:rsidRDefault="00071FC6" w:rsidP="00071FC6">
            <w:pPr>
              <w:rPr>
                <w:rFonts w:ascii="Century Gothic" w:hAnsi="Century Gothic"/>
              </w:rPr>
            </w:pPr>
            <w:r w:rsidRPr="00071FC6">
              <w:rPr>
                <w:rFonts w:ascii="Century Gothic" w:hAnsi="Century Gothic"/>
              </w:rPr>
              <w:t>Do your hardest homework/studying first to get it done</w:t>
            </w:r>
          </w:p>
        </w:tc>
      </w:tr>
      <w:tr w:rsidR="00071FC6" w:rsidTr="00071FC6">
        <w:trPr>
          <w:trHeight w:val="611"/>
        </w:trPr>
        <w:tc>
          <w:tcPr>
            <w:tcW w:w="462" w:type="dxa"/>
            <w:vAlign w:val="center"/>
          </w:tcPr>
          <w:p w:rsidR="00071FC6" w:rsidRPr="00071FC6" w:rsidRDefault="00071FC6" w:rsidP="00071FC6">
            <w:pPr>
              <w:rPr>
                <w:rFonts w:ascii="Century Gothic" w:hAnsi="Century Gothic"/>
              </w:rPr>
            </w:pPr>
          </w:p>
        </w:tc>
        <w:tc>
          <w:tcPr>
            <w:tcW w:w="9005" w:type="dxa"/>
            <w:vAlign w:val="center"/>
          </w:tcPr>
          <w:p w:rsidR="00071FC6" w:rsidRPr="00071FC6" w:rsidRDefault="00071FC6" w:rsidP="00071FC6">
            <w:pPr>
              <w:rPr>
                <w:rFonts w:ascii="Century Gothic" w:hAnsi="Century Gothic"/>
              </w:rPr>
            </w:pPr>
            <w:r w:rsidRPr="00071FC6">
              <w:rPr>
                <w:rFonts w:ascii="Century Gothic" w:hAnsi="Century Gothic"/>
              </w:rPr>
              <w:t>Practice in different ways- challenge yourself</w:t>
            </w:r>
          </w:p>
        </w:tc>
      </w:tr>
      <w:tr w:rsidR="00071FC6" w:rsidTr="00071FC6">
        <w:trPr>
          <w:trHeight w:val="611"/>
        </w:trPr>
        <w:tc>
          <w:tcPr>
            <w:tcW w:w="462" w:type="dxa"/>
            <w:vAlign w:val="center"/>
          </w:tcPr>
          <w:p w:rsidR="00071FC6" w:rsidRPr="00071FC6" w:rsidRDefault="00071FC6" w:rsidP="00071FC6">
            <w:pPr>
              <w:rPr>
                <w:rFonts w:ascii="Century Gothic" w:hAnsi="Century Gothic"/>
              </w:rPr>
            </w:pPr>
          </w:p>
        </w:tc>
        <w:tc>
          <w:tcPr>
            <w:tcW w:w="9005" w:type="dxa"/>
            <w:vAlign w:val="center"/>
          </w:tcPr>
          <w:p w:rsidR="00071FC6" w:rsidRPr="00071FC6" w:rsidRDefault="00071FC6" w:rsidP="00071FC6">
            <w:pPr>
              <w:rPr>
                <w:rFonts w:ascii="Century Gothic" w:hAnsi="Century Gothic"/>
              </w:rPr>
            </w:pPr>
            <w:r w:rsidRPr="00071FC6">
              <w:rPr>
                <w:rFonts w:ascii="Century Gothic" w:hAnsi="Century Gothic"/>
              </w:rPr>
              <w:t>Think of an incentive for when you finish- like a reward for your brain!</w:t>
            </w:r>
          </w:p>
        </w:tc>
      </w:tr>
      <w:tr w:rsidR="00071FC6" w:rsidTr="00071FC6">
        <w:trPr>
          <w:trHeight w:val="611"/>
        </w:trPr>
        <w:tc>
          <w:tcPr>
            <w:tcW w:w="462" w:type="dxa"/>
            <w:vAlign w:val="center"/>
          </w:tcPr>
          <w:p w:rsidR="00071FC6" w:rsidRPr="00071FC6" w:rsidRDefault="00071FC6" w:rsidP="00071FC6">
            <w:pPr>
              <w:rPr>
                <w:rFonts w:ascii="Century Gothic" w:hAnsi="Century Gothic"/>
              </w:rPr>
            </w:pPr>
          </w:p>
        </w:tc>
        <w:tc>
          <w:tcPr>
            <w:tcW w:w="9005" w:type="dxa"/>
            <w:vAlign w:val="center"/>
          </w:tcPr>
          <w:p w:rsidR="00071FC6" w:rsidRPr="00071FC6" w:rsidRDefault="00071FC6" w:rsidP="00071FC6">
            <w:pPr>
              <w:rPr>
                <w:rFonts w:ascii="Century Gothic" w:hAnsi="Century Gothic"/>
              </w:rPr>
            </w:pPr>
            <w:r w:rsidRPr="00071FC6">
              <w:rPr>
                <w:rFonts w:ascii="Century Gothic" w:hAnsi="Century Gothic"/>
              </w:rPr>
              <w:t>Look up words in the dictionary when needed</w:t>
            </w:r>
          </w:p>
        </w:tc>
      </w:tr>
      <w:tr w:rsidR="00071FC6" w:rsidTr="00071FC6">
        <w:trPr>
          <w:trHeight w:val="611"/>
        </w:trPr>
        <w:tc>
          <w:tcPr>
            <w:tcW w:w="462" w:type="dxa"/>
            <w:vAlign w:val="center"/>
          </w:tcPr>
          <w:p w:rsidR="00071FC6" w:rsidRPr="00071FC6" w:rsidRDefault="00071FC6" w:rsidP="00071FC6">
            <w:pPr>
              <w:rPr>
                <w:rFonts w:ascii="Century Gothic" w:hAnsi="Century Gothic"/>
              </w:rPr>
            </w:pPr>
          </w:p>
        </w:tc>
        <w:tc>
          <w:tcPr>
            <w:tcW w:w="9005" w:type="dxa"/>
            <w:vAlign w:val="center"/>
          </w:tcPr>
          <w:p w:rsidR="00071FC6" w:rsidRPr="00071FC6" w:rsidRDefault="00071FC6" w:rsidP="00071FC6">
            <w:pPr>
              <w:rPr>
                <w:rFonts w:ascii="Century Gothic" w:hAnsi="Century Gothic"/>
              </w:rPr>
            </w:pPr>
            <w:r w:rsidRPr="00071FC6">
              <w:rPr>
                <w:rFonts w:ascii="Century Gothic" w:hAnsi="Century Gothic"/>
              </w:rPr>
              <w:t>Use a checklist to make sure you’ve completed all of your work or use a calendar to plan ahead</w:t>
            </w:r>
          </w:p>
        </w:tc>
      </w:tr>
      <w:tr w:rsidR="00071FC6" w:rsidTr="00071FC6">
        <w:trPr>
          <w:trHeight w:val="611"/>
        </w:trPr>
        <w:tc>
          <w:tcPr>
            <w:tcW w:w="462" w:type="dxa"/>
            <w:vAlign w:val="center"/>
          </w:tcPr>
          <w:p w:rsidR="00071FC6" w:rsidRPr="00071FC6" w:rsidRDefault="00071FC6" w:rsidP="00071FC6">
            <w:pPr>
              <w:rPr>
                <w:rFonts w:ascii="Century Gothic" w:hAnsi="Century Gothic"/>
              </w:rPr>
            </w:pPr>
          </w:p>
        </w:tc>
        <w:tc>
          <w:tcPr>
            <w:tcW w:w="9005" w:type="dxa"/>
            <w:vAlign w:val="center"/>
          </w:tcPr>
          <w:p w:rsidR="00071FC6" w:rsidRPr="00071FC6" w:rsidRDefault="00071FC6" w:rsidP="00071FC6">
            <w:pPr>
              <w:rPr>
                <w:rFonts w:ascii="Century Gothic" w:hAnsi="Century Gothic"/>
              </w:rPr>
            </w:pPr>
            <w:r w:rsidRPr="00071FC6">
              <w:rPr>
                <w:rFonts w:ascii="Century Gothic" w:hAnsi="Century Gothic"/>
              </w:rPr>
              <w:t>Have a positive attitude! You can do it!</w:t>
            </w:r>
          </w:p>
        </w:tc>
      </w:tr>
    </w:tbl>
    <w:p w:rsidR="00071FC6" w:rsidRDefault="00071FC6"/>
    <w:sectPr w:rsidR="00071FC6" w:rsidSect="00C30C53">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09"/>
    <w:rsid w:val="00071FC6"/>
    <w:rsid w:val="001A15BD"/>
    <w:rsid w:val="00301F09"/>
    <w:rsid w:val="003B09E2"/>
    <w:rsid w:val="00A16C7B"/>
    <w:rsid w:val="00C30C53"/>
    <w:rsid w:val="00E4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F09"/>
    <w:rPr>
      <w:color w:val="0000FF" w:themeColor="hyperlink"/>
      <w:u w:val="single"/>
    </w:rPr>
  </w:style>
  <w:style w:type="table" w:styleId="TableGrid">
    <w:name w:val="Table Grid"/>
    <w:basedOn w:val="TableNormal"/>
    <w:uiPriority w:val="59"/>
    <w:rsid w:val="00301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1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F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F09"/>
    <w:rPr>
      <w:color w:val="0000FF" w:themeColor="hyperlink"/>
      <w:u w:val="single"/>
    </w:rPr>
  </w:style>
  <w:style w:type="table" w:styleId="TableGrid">
    <w:name w:val="Table Grid"/>
    <w:basedOn w:val="TableNormal"/>
    <w:uiPriority w:val="59"/>
    <w:rsid w:val="00301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1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agles5th6th.weebly.com/word-study-and-vocabulary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635</Words>
  <Characters>3621</Characters>
  <Application>Microsoft Office Word</Application>
  <DocSecurity>0</DocSecurity>
  <Lines>30</Lines>
  <Paragraphs>8</Paragraphs>
  <ScaleCrop>false</ScaleCrop>
  <Company>City School District of Albany</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Sano, Michele</dc:creator>
  <cp:lastModifiedBy>Sano, Michele</cp:lastModifiedBy>
  <cp:revision>6</cp:revision>
  <dcterms:created xsi:type="dcterms:W3CDTF">2016-10-24T19:24:00Z</dcterms:created>
  <dcterms:modified xsi:type="dcterms:W3CDTF">2016-10-24T20:16:00Z</dcterms:modified>
</cp:coreProperties>
</file>